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169F" w14:textId="77777777" w:rsidR="00C10A04" w:rsidRDefault="00C10A04" w:rsidP="009270B8">
      <w:pPr>
        <w:tabs>
          <w:tab w:val="left" w:pos="4395"/>
        </w:tabs>
        <w:spacing w:line="276" w:lineRule="auto"/>
        <w:contextualSpacing/>
        <w:jc w:val="center"/>
        <w:rPr>
          <w:b/>
          <w:szCs w:val="24"/>
        </w:rPr>
      </w:pPr>
    </w:p>
    <w:p w14:paraId="1C0137B5" w14:textId="78843ED3" w:rsidR="001F674E" w:rsidRPr="00B1758A" w:rsidRDefault="001F674E" w:rsidP="009270B8">
      <w:pPr>
        <w:tabs>
          <w:tab w:val="left" w:pos="4395"/>
        </w:tabs>
        <w:spacing w:line="276" w:lineRule="auto"/>
        <w:contextualSpacing/>
        <w:jc w:val="center"/>
        <w:rPr>
          <w:rFonts w:ascii="Corbel" w:hAnsi="Corbel"/>
          <w:b/>
          <w:szCs w:val="24"/>
        </w:rPr>
      </w:pPr>
      <w:r w:rsidRPr="00B1758A">
        <w:rPr>
          <w:rFonts w:ascii="Corbel" w:hAnsi="Corbel"/>
          <w:b/>
          <w:szCs w:val="24"/>
        </w:rPr>
        <w:t>POZVÁNKA</w:t>
      </w:r>
    </w:p>
    <w:p w14:paraId="518E87C1" w14:textId="77777777" w:rsidR="00786113" w:rsidRPr="00B1758A" w:rsidRDefault="00786113" w:rsidP="001F674E">
      <w:pPr>
        <w:tabs>
          <w:tab w:val="left" w:pos="4395"/>
        </w:tabs>
        <w:spacing w:line="360" w:lineRule="auto"/>
        <w:contextualSpacing/>
        <w:jc w:val="both"/>
        <w:rPr>
          <w:rFonts w:ascii="Corbel" w:hAnsi="Corbel"/>
          <w:szCs w:val="24"/>
        </w:rPr>
      </w:pPr>
    </w:p>
    <w:p w14:paraId="4EB6305D" w14:textId="77777777" w:rsidR="001F674E" w:rsidRPr="00B1758A" w:rsidRDefault="001F674E" w:rsidP="001F674E">
      <w:pPr>
        <w:tabs>
          <w:tab w:val="left" w:pos="426"/>
          <w:tab w:val="left" w:pos="4395"/>
        </w:tabs>
        <w:spacing w:line="276" w:lineRule="auto"/>
        <w:ind w:firstLine="426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Vážené kolegyne, vážení kolegovia,</w:t>
      </w:r>
    </w:p>
    <w:p w14:paraId="3E6A2FBC" w14:textId="77777777" w:rsidR="001F674E" w:rsidRPr="00B1758A" w:rsidRDefault="001F674E" w:rsidP="001F674E">
      <w:pPr>
        <w:tabs>
          <w:tab w:val="left" w:pos="567"/>
          <w:tab w:val="left" w:pos="4395"/>
        </w:tabs>
        <w:ind w:firstLine="426"/>
        <w:contextualSpacing/>
        <w:jc w:val="both"/>
        <w:rPr>
          <w:rFonts w:ascii="Corbel" w:hAnsi="Corbel"/>
          <w:szCs w:val="24"/>
        </w:rPr>
      </w:pPr>
    </w:p>
    <w:p w14:paraId="0AB611DF" w14:textId="362E3614" w:rsidR="001F674E" w:rsidRPr="00B1758A" w:rsidRDefault="001F674E" w:rsidP="001F674E">
      <w:pPr>
        <w:tabs>
          <w:tab w:val="left" w:pos="426"/>
          <w:tab w:val="left" w:pos="4395"/>
        </w:tabs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ab/>
        <w:t>dňa</w:t>
      </w:r>
      <w:r w:rsidRPr="00B1758A">
        <w:rPr>
          <w:rFonts w:ascii="Corbel" w:hAnsi="Corbel"/>
          <w:b/>
          <w:bCs/>
          <w:szCs w:val="24"/>
        </w:rPr>
        <w:t xml:space="preserve"> </w:t>
      </w:r>
      <w:r w:rsidR="000A4546" w:rsidRPr="00B1758A">
        <w:rPr>
          <w:rFonts w:ascii="Corbel" w:hAnsi="Corbel"/>
          <w:b/>
          <w:bCs/>
          <w:szCs w:val="24"/>
        </w:rPr>
        <w:t>0</w:t>
      </w:r>
      <w:r w:rsidR="00CD1EF4" w:rsidRPr="00B1758A">
        <w:rPr>
          <w:rFonts w:ascii="Corbel" w:hAnsi="Corbel"/>
          <w:b/>
          <w:bCs/>
          <w:szCs w:val="24"/>
        </w:rPr>
        <w:t>2</w:t>
      </w:r>
      <w:r w:rsidRPr="00B1758A">
        <w:rPr>
          <w:rFonts w:ascii="Corbel" w:hAnsi="Corbel"/>
          <w:b/>
          <w:szCs w:val="24"/>
        </w:rPr>
        <w:t xml:space="preserve">. </w:t>
      </w:r>
      <w:r w:rsidR="00CD1EF4" w:rsidRPr="00B1758A">
        <w:rPr>
          <w:rFonts w:ascii="Corbel" w:hAnsi="Corbel"/>
          <w:b/>
          <w:szCs w:val="24"/>
        </w:rPr>
        <w:t>10</w:t>
      </w:r>
      <w:r w:rsidRPr="00B1758A">
        <w:rPr>
          <w:rFonts w:ascii="Corbel" w:hAnsi="Corbel"/>
          <w:b/>
          <w:szCs w:val="24"/>
        </w:rPr>
        <w:t>. 202</w:t>
      </w:r>
      <w:r w:rsidR="00CD1EF4" w:rsidRPr="00B1758A">
        <w:rPr>
          <w:rFonts w:ascii="Corbel" w:hAnsi="Corbel"/>
          <w:b/>
          <w:szCs w:val="24"/>
        </w:rPr>
        <w:t>5</w:t>
      </w:r>
      <w:r w:rsidRPr="00B1758A">
        <w:rPr>
          <w:rFonts w:ascii="Corbel" w:hAnsi="Corbel"/>
          <w:szCs w:val="24"/>
        </w:rPr>
        <w:t xml:space="preserve"> Katedra rusistiky a východoeurópskych štúdií Filozofickej fakulty Univerzity Komenského v Bratislave organizuje </w:t>
      </w:r>
      <w:r w:rsidR="00D97A0F" w:rsidRPr="00B1758A">
        <w:rPr>
          <w:rFonts w:ascii="Corbel" w:hAnsi="Corbel"/>
          <w:szCs w:val="24"/>
        </w:rPr>
        <w:t>IX.</w:t>
      </w:r>
      <w:r w:rsidRPr="00B1758A">
        <w:rPr>
          <w:rFonts w:ascii="Corbel" w:hAnsi="Corbel"/>
          <w:szCs w:val="24"/>
        </w:rPr>
        <w:t xml:space="preserve"> ročník konferencie mladých vedcov pod názvom </w:t>
      </w:r>
      <w:bookmarkStart w:id="0" w:name="_Hlk503382066"/>
      <w:r w:rsidRPr="00B1758A">
        <w:rPr>
          <w:rFonts w:ascii="Corbel" w:hAnsi="Corbel"/>
          <w:b/>
          <w:i/>
          <w:szCs w:val="24"/>
        </w:rPr>
        <w:t>Mladá rusistika – nové tendencie a trendy</w:t>
      </w:r>
      <w:bookmarkEnd w:id="0"/>
      <w:r w:rsidRPr="00B1758A">
        <w:rPr>
          <w:rFonts w:ascii="Corbel" w:hAnsi="Corbel"/>
          <w:i/>
          <w:szCs w:val="24"/>
        </w:rPr>
        <w:t xml:space="preserve">, </w:t>
      </w:r>
      <w:r w:rsidRPr="00B1758A">
        <w:rPr>
          <w:rFonts w:ascii="Corbel" w:hAnsi="Corbel"/>
          <w:szCs w:val="24"/>
        </w:rPr>
        <w:t>na ktorej radi privítame poslucháčov doktorandského štúdia internej a externej formy</w:t>
      </w:r>
      <w:r w:rsidR="005E70C2" w:rsidRPr="00B1758A">
        <w:rPr>
          <w:rFonts w:ascii="Corbel" w:hAnsi="Corbel"/>
          <w:szCs w:val="24"/>
        </w:rPr>
        <w:t xml:space="preserve"> </w:t>
      </w:r>
      <w:r w:rsidRPr="00B1758A">
        <w:rPr>
          <w:rFonts w:ascii="Corbel" w:hAnsi="Corbel"/>
          <w:szCs w:val="24"/>
        </w:rPr>
        <w:t>a mladých vedeckých pracovníkov</w:t>
      </w:r>
      <w:r w:rsidR="005E70C2" w:rsidRPr="00B1758A">
        <w:rPr>
          <w:rFonts w:ascii="Corbel" w:hAnsi="Corbel"/>
          <w:szCs w:val="24"/>
        </w:rPr>
        <w:t xml:space="preserve"> (do 3 rokov od získania titulu PhD.)</w:t>
      </w:r>
      <w:r w:rsidRPr="00B1758A">
        <w:rPr>
          <w:rFonts w:ascii="Corbel" w:hAnsi="Corbel"/>
          <w:szCs w:val="24"/>
        </w:rPr>
        <w:t xml:space="preserve">. </w:t>
      </w:r>
      <w:r w:rsidRPr="00B1758A">
        <w:rPr>
          <w:rFonts w:ascii="Corbel" w:hAnsi="Corbel"/>
          <w:b/>
          <w:bCs/>
          <w:szCs w:val="24"/>
        </w:rPr>
        <w:t xml:space="preserve">Konferencia bude prebiehať </w:t>
      </w:r>
      <w:r w:rsidR="001830F4" w:rsidRPr="00B1758A">
        <w:rPr>
          <w:rFonts w:ascii="Corbel" w:hAnsi="Corbel"/>
          <w:b/>
          <w:bCs/>
          <w:szCs w:val="24"/>
        </w:rPr>
        <w:t>na</w:t>
      </w:r>
      <w:r w:rsidR="00D97A0F" w:rsidRPr="00B1758A">
        <w:rPr>
          <w:rFonts w:ascii="Corbel" w:hAnsi="Corbel"/>
          <w:b/>
          <w:bCs/>
          <w:szCs w:val="24"/>
        </w:rPr>
        <w:t xml:space="preserve"> Filozofickej fakulte Univerzity Komenského v Bratislave</w:t>
      </w:r>
      <w:r w:rsidRPr="00B1758A">
        <w:rPr>
          <w:rFonts w:ascii="Corbel" w:hAnsi="Corbel"/>
          <w:szCs w:val="24"/>
        </w:rPr>
        <w:t>.</w:t>
      </w:r>
    </w:p>
    <w:p w14:paraId="05D851EF" w14:textId="77777777" w:rsidR="001F674E" w:rsidRPr="00B1758A" w:rsidRDefault="001F674E" w:rsidP="001F674E">
      <w:pPr>
        <w:tabs>
          <w:tab w:val="left" w:pos="426"/>
          <w:tab w:val="left" w:pos="4395"/>
        </w:tabs>
        <w:contextualSpacing/>
        <w:jc w:val="both"/>
        <w:rPr>
          <w:rFonts w:ascii="Corbel" w:hAnsi="Corbel"/>
          <w:szCs w:val="24"/>
        </w:rPr>
      </w:pPr>
    </w:p>
    <w:p w14:paraId="216C7EAA" w14:textId="1225A0D4" w:rsidR="00A33986" w:rsidRPr="00B1758A" w:rsidRDefault="001F674E" w:rsidP="001F674E">
      <w:pPr>
        <w:tabs>
          <w:tab w:val="left" w:pos="426"/>
          <w:tab w:val="left" w:pos="4395"/>
        </w:tabs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ab/>
        <w:t>Hlavným cieľom podujatia je podpor</w:t>
      </w:r>
      <w:r w:rsidR="0004600A" w:rsidRPr="00B1758A">
        <w:rPr>
          <w:rFonts w:ascii="Corbel" w:hAnsi="Corbel"/>
          <w:szCs w:val="24"/>
        </w:rPr>
        <w:t>enie</w:t>
      </w:r>
      <w:r w:rsidRPr="00B1758A">
        <w:rPr>
          <w:rFonts w:ascii="Corbel" w:hAnsi="Corbel"/>
          <w:szCs w:val="24"/>
        </w:rPr>
        <w:t xml:space="preserve"> vedeckovýskumn</w:t>
      </w:r>
      <w:r w:rsidR="0004600A" w:rsidRPr="00B1758A">
        <w:rPr>
          <w:rFonts w:ascii="Corbel" w:hAnsi="Corbel"/>
          <w:szCs w:val="24"/>
        </w:rPr>
        <w:t>ej</w:t>
      </w:r>
      <w:r w:rsidRPr="00B1758A">
        <w:rPr>
          <w:rFonts w:ascii="Corbel" w:hAnsi="Corbel"/>
          <w:szCs w:val="24"/>
        </w:rPr>
        <w:t xml:space="preserve"> činnos</w:t>
      </w:r>
      <w:r w:rsidR="0004600A" w:rsidRPr="00B1758A">
        <w:rPr>
          <w:rFonts w:ascii="Corbel" w:hAnsi="Corbel"/>
          <w:szCs w:val="24"/>
        </w:rPr>
        <w:t>ti</w:t>
      </w:r>
      <w:r w:rsidRPr="00B1758A">
        <w:rPr>
          <w:rFonts w:ascii="Corbel" w:hAnsi="Corbel"/>
          <w:szCs w:val="24"/>
        </w:rPr>
        <w:t xml:space="preserve"> </w:t>
      </w:r>
      <w:r w:rsidR="0004600A" w:rsidRPr="00B1758A">
        <w:rPr>
          <w:rFonts w:ascii="Corbel" w:hAnsi="Corbel"/>
          <w:szCs w:val="24"/>
        </w:rPr>
        <w:t xml:space="preserve">mladých vedcov </w:t>
      </w:r>
      <w:r w:rsidRPr="00B1758A">
        <w:rPr>
          <w:rFonts w:ascii="Corbel" w:hAnsi="Corbel"/>
          <w:szCs w:val="24"/>
        </w:rPr>
        <w:t>a prostredníctvom nadväzovania osobných kontaktov na medzinárodnej úrovni aj</w:t>
      </w:r>
      <w:r w:rsidR="0004600A" w:rsidRPr="00B1758A">
        <w:rPr>
          <w:rFonts w:ascii="Corbel" w:hAnsi="Corbel"/>
          <w:szCs w:val="24"/>
        </w:rPr>
        <w:t xml:space="preserve"> vytvorenie priestoru na</w:t>
      </w:r>
      <w:r w:rsidRPr="00B1758A">
        <w:rPr>
          <w:rFonts w:ascii="Corbel" w:hAnsi="Corbel"/>
          <w:szCs w:val="24"/>
        </w:rPr>
        <w:t xml:space="preserve"> </w:t>
      </w:r>
      <w:r w:rsidR="004C1BCA" w:rsidRPr="00B1758A">
        <w:rPr>
          <w:rFonts w:ascii="Corbel" w:hAnsi="Corbel"/>
          <w:szCs w:val="24"/>
        </w:rPr>
        <w:t xml:space="preserve">ich </w:t>
      </w:r>
      <w:r w:rsidRPr="00B1758A">
        <w:rPr>
          <w:rFonts w:ascii="Corbel" w:hAnsi="Corbel"/>
          <w:szCs w:val="24"/>
        </w:rPr>
        <w:t>vzájomnú spoluprácu</w:t>
      </w:r>
      <w:r w:rsidR="004C1BCA" w:rsidRPr="00B1758A">
        <w:rPr>
          <w:rFonts w:ascii="Corbel" w:hAnsi="Corbel"/>
          <w:szCs w:val="24"/>
        </w:rPr>
        <w:t xml:space="preserve">. </w:t>
      </w:r>
      <w:r w:rsidR="0004600A" w:rsidRPr="00B1758A">
        <w:rPr>
          <w:rFonts w:ascii="Corbel" w:hAnsi="Corbel"/>
          <w:szCs w:val="24"/>
        </w:rPr>
        <w:t xml:space="preserve">Tento rok sme sa opäť rozhodli sústrediť pozornosť nielen na Rusko, ale </w:t>
      </w:r>
      <w:r w:rsidR="0042212F" w:rsidRPr="00B1758A">
        <w:rPr>
          <w:rFonts w:ascii="Corbel" w:hAnsi="Corbel"/>
          <w:szCs w:val="24"/>
        </w:rPr>
        <w:t>na iné krajiny východnej Európy, predovšetkým na Ukrajinu a Bielorusko.</w:t>
      </w:r>
      <w:r w:rsidR="0004600A" w:rsidRPr="00B1758A">
        <w:rPr>
          <w:rFonts w:ascii="Corbel" w:hAnsi="Corbel"/>
          <w:szCs w:val="24"/>
        </w:rPr>
        <w:t xml:space="preserve"> Nové pohľady na lingvistické, literárnovedné, translatologické, historické,  kulturologické a didaktické otázky súvisiace s týmito areálmi budú mladí vedci prezentovať v piatich sekciách:</w:t>
      </w:r>
    </w:p>
    <w:p w14:paraId="1E0A4E7B" w14:textId="54E964CC" w:rsidR="001F674E" w:rsidRPr="00B1758A" w:rsidRDefault="001F674E" w:rsidP="004C1BCA">
      <w:pPr>
        <w:numPr>
          <w:ilvl w:val="0"/>
          <w:numId w:val="2"/>
        </w:numPr>
        <w:tabs>
          <w:tab w:val="left" w:pos="567"/>
          <w:tab w:val="left" w:pos="4395"/>
        </w:tabs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lingvistická sekcia,</w:t>
      </w:r>
    </w:p>
    <w:p w14:paraId="0C7194A3" w14:textId="77777777" w:rsidR="001F674E" w:rsidRPr="00B1758A" w:rsidRDefault="001F674E" w:rsidP="001F674E">
      <w:pPr>
        <w:numPr>
          <w:ilvl w:val="0"/>
          <w:numId w:val="2"/>
        </w:numPr>
        <w:tabs>
          <w:tab w:val="left" w:pos="567"/>
          <w:tab w:val="left" w:pos="4395"/>
        </w:tabs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literárnovedná sekcia,</w:t>
      </w:r>
    </w:p>
    <w:p w14:paraId="7C5FDD6B" w14:textId="77777777" w:rsidR="001F674E" w:rsidRPr="00B1758A" w:rsidRDefault="001F674E" w:rsidP="001F674E">
      <w:pPr>
        <w:numPr>
          <w:ilvl w:val="0"/>
          <w:numId w:val="2"/>
        </w:numPr>
        <w:tabs>
          <w:tab w:val="left" w:pos="567"/>
          <w:tab w:val="left" w:pos="4395"/>
        </w:tabs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translatologická sekcia,</w:t>
      </w:r>
    </w:p>
    <w:p w14:paraId="04BE5885" w14:textId="4D9D0D5E" w:rsidR="001F674E" w:rsidRPr="00B1758A" w:rsidRDefault="001F674E" w:rsidP="001F674E">
      <w:pPr>
        <w:numPr>
          <w:ilvl w:val="0"/>
          <w:numId w:val="2"/>
        </w:numPr>
        <w:tabs>
          <w:tab w:val="left" w:pos="567"/>
          <w:tab w:val="left" w:pos="4395"/>
        </w:tabs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sekcia dejín a kultúry Ruska</w:t>
      </w:r>
      <w:r w:rsidR="0042212F" w:rsidRPr="00B1758A">
        <w:rPr>
          <w:rFonts w:ascii="Corbel" w:hAnsi="Corbel"/>
          <w:szCs w:val="24"/>
        </w:rPr>
        <w:t>, Ukrajiny a Bieloruska</w:t>
      </w:r>
      <w:r w:rsidR="007B22C4" w:rsidRPr="00B1758A">
        <w:rPr>
          <w:rFonts w:ascii="Corbel" w:hAnsi="Corbel"/>
          <w:szCs w:val="24"/>
        </w:rPr>
        <w:t>,</w:t>
      </w:r>
    </w:p>
    <w:p w14:paraId="09C256E0" w14:textId="12836D77" w:rsidR="007B22C4" w:rsidRPr="00B1758A" w:rsidRDefault="007B22C4" w:rsidP="001F674E">
      <w:pPr>
        <w:numPr>
          <w:ilvl w:val="0"/>
          <w:numId w:val="2"/>
        </w:numPr>
        <w:tabs>
          <w:tab w:val="left" w:pos="567"/>
          <w:tab w:val="left" w:pos="4395"/>
        </w:tabs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nové tendencie a trendy vo výučbe</w:t>
      </w:r>
      <w:r w:rsidR="0004600A" w:rsidRPr="00B1758A">
        <w:rPr>
          <w:rFonts w:ascii="Corbel" w:hAnsi="Corbel"/>
          <w:szCs w:val="24"/>
        </w:rPr>
        <w:t xml:space="preserve"> ruského jazyka a kultúry.</w:t>
      </w:r>
    </w:p>
    <w:p w14:paraId="1556A988" w14:textId="77777777" w:rsidR="001F674E" w:rsidRPr="00B1758A" w:rsidRDefault="001F674E" w:rsidP="001F674E">
      <w:pPr>
        <w:ind w:firstLine="360"/>
        <w:contextualSpacing/>
        <w:jc w:val="both"/>
        <w:rPr>
          <w:rFonts w:ascii="Corbel" w:hAnsi="Corbel"/>
          <w:szCs w:val="24"/>
        </w:rPr>
      </w:pPr>
    </w:p>
    <w:p w14:paraId="38B27743" w14:textId="1E867080" w:rsidR="001F674E" w:rsidRPr="00B1758A" w:rsidRDefault="001F674E" w:rsidP="001F674E">
      <w:pPr>
        <w:spacing w:line="276" w:lineRule="auto"/>
        <w:ind w:firstLine="426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Vyplnenú prihlášku</w:t>
      </w:r>
      <w:r w:rsidR="00547E31" w:rsidRPr="00B1758A">
        <w:rPr>
          <w:rFonts w:ascii="Corbel" w:hAnsi="Corbel"/>
          <w:szCs w:val="24"/>
        </w:rPr>
        <w:t xml:space="preserve"> a</w:t>
      </w:r>
      <w:r w:rsidR="0004600A" w:rsidRPr="00B1758A">
        <w:rPr>
          <w:rFonts w:ascii="Corbel" w:hAnsi="Corbel"/>
          <w:szCs w:val="24"/>
        </w:rPr>
        <w:t> </w:t>
      </w:r>
      <w:r w:rsidR="00547E31" w:rsidRPr="00B1758A">
        <w:rPr>
          <w:rFonts w:ascii="Corbel" w:hAnsi="Corbel"/>
          <w:szCs w:val="24"/>
        </w:rPr>
        <w:t>tézy</w:t>
      </w:r>
      <w:r w:rsidR="0004600A" w:rsidRPr="00B1758A">
        <w:rPr>
          <w:rFonts w:ascii="Corbel" w:hAnsi="Corbel"/>
          <w:szCs w:val="24"/>
        </w:rPr>
        <w:t xml:space="preserve"> </w:t>
      </w:r>
      <w:r w:rsidRPr="00B1758A">
        <w:rPr>
          <w:rFonts w:ascii="Corbel" w:hAnsi="Corbel"/>
          <w:szCs w:val="24"/>
        </w:rPr>
        <w:t xml:space="preserve">zašlite </w:t>
      </w:r>
      <w:r w:rsidRPr="00B1758A">
        <w:rPr>
          <w:rFonts w:ascii="Corbel" w:hAnsi="Corbel"/>
          <w:b/>
          <w:szCs w:val="24"/>
        </w:rPr>
        <w:t xml:space="preserve">najneskôr do </w:t>
      </w:r>
      <w:r w:rsidR="00B1758A">
        <w:rPr>
          <w:rFonts w:ascii="Corbel" w:hAnsi="Corbel"/>
          <w:b/>
          <w:szCs w:val="24"/>
        </w:rPr>
        <w:t>30</w:t>
      </w:r>
      <w:r w:rsidRPr="00B1758A">
        <w:rPr>
          <w:rFonts w:ascii="Corbel" w:hAnsi="Corbel"/>
          <w:b/>
          <w:szCs w:val="24"/>
        </w:rPr>
        <w:t xml:space="preserve">. </w:t>
      </w:r>
      <w:r w:rsidR="000A4546" w:rsidRPr="00B1758A">
        <w:rPr>
          <w:rFonts w:ascii="Corbel" w:hAnsi="Corbel"/>
          <w:b/>
          <w:szCs w:val="24"/>
        </w:rPr>
        <w:t>0</w:t>
      </w:r>
      <w:r w:rsidR="00053301" w:rsidRPr="00B1758A">
        <w:rPr>
          <w:rFonts w:ascii="Corbel" w:hAnsi="Corbel"/>
          <w:b/>
          <w:szCs w:val="24"/>
        </w:rPr>
        <w:t>6</w:t>
      </w:r>
      <w:r w:rsidRPr="00B1758A">
        <w:rPr>
          <w:rFonts w:ascii="Corbel" w:hAnsi="Corbel"/>
          <w:b/>
          <w:szCs w:val="24"/>
        </w:rPr>
        <w:t>. 202</w:t>
      </w:r>
      <w:r w:rsidR="00CD1EF4" w:rsidRPr="00B1758A">
        <w:rPr>
          <w:rFonts w:ascii="Corbel" w:hAnsi="Corbel"/>
          <w:b/>
          <w:szCs w:val="24"/>
        </w:rPr>
        <w:t>5</w:t>
      </w:r>
      <w:r w:rsidRPr="00B1758A">
        <w:rPr>
          <w:rFonts w:ascii="Corbel" w:hAnsi="Corbel"/>
          <w:szCs w:val="24"/>
        </w:rPr>
        <w:t xml:space="preserve"> na e-mailovú adresu </w:t>
      </w:r>
      <w:hyperlink r:id="rId11" w:history="1">
        <w:r w:rsidR="00BF7B33" w:rsidRPr="00BF7B33">
          <w:rPr>
            <w:rStyle w:val="Hypertextovprepojenie"/>
            <w:rFonts w:ascii="Corbel" w:hAnsi="Corbel"/>
            <w:szCs w:val="24"/>
          </w:rPr>
          <w:t>mladarusistika</w:t>
        </w:r>
        <w:r w:rsidR="00BF7B33" w:rsidRPr="00B1758A">
          <w:rPr>
            <w:rStyle w:val="Hypertextovprepojenie"/>
            <w:rFonts w:ascii="Corbel" w:hAnsi="Corbel"/>
            <w:szCs w:val="24"/>
          </w:rPr>
          <w:t>@gmail.com</w:t>
        </w:r>
      </w:hyperlink>
      <w:r w:rsidRPr="00B1758A">
        <w:rPr>
          <w:rFonts w:ascii="Corbel" w:hAnsi="Corbel"/>
          <w:szCs w:val="24"/>
        </w:rPr>
        <w:t xml:space="preserve">. </w:t>
      </w:r>
      <w:r w:rsidR="005E70C2" w:rsidRPr="00B1758A">
        <w:rPr>
          <w:rFonts w:ascii="Corbel" w:hAnsi="Corbel"/>
          <w:szCs w:val="24"/>
        </w:rPr>
        <w:t>Potvrdenia o prijatí budú odoslané do</w:t>
      </w:r>
      <w:r w:rsidR="00C67AE7">
        <w:rPr>
          <w:rFonts w:ascii="Corbel" w:hAnsi="Corbel"/>
          <w:szCs w:val="24"/>
        </w:rPr>
        <w:t xml:space="preserve"> </w:t>
      </w:r>
      <w:r w:rsidR="00B1758A">
        <w:rPr>
          <w:rFonts w:ascii="Corbel" w:hAnsi="Corbel"/>
          <w:szCs w:val="24"/>
        </w:rPr>
        <w:t>15.07</w:t>
      </w:r>
      <w:r w:rsidR="001B26D6">
        <w:rPr>
          <w:rFonts w:ascii="Corbel" w:hAnsi="Corbel"/>
          <w:szCs w:val="24"/>
        </w:rPr>
        <w:t xml:space="preserve">.2025. </w:t>
      </w:r>
      <w:r w:rsidRPr="00B1758A">
        <w:rPr>
          <w:rFonts w:ascii="Corbel" w:hAnsi="Corbel"/>
          <w:szCs w:val="24"/>
        </w:rPr>
        <w:t>V recenzovanom zborníku budú publikované iba príspevky tých účastníkov konferencie, ktorí vystúpia v jednej z uvedených sekcií.</w:t>
      </w:r>
      <w:r w:rsidR="00786113" w:rsidRPr="00B1758A">
        <w:rPr>
          <w:rFonts w:ascii="Corbel" w:hAnsi="Corbel"/>
          <w:szCs w:val="24"/>
        </w:rPr>
        <w:t xml:space="preserve"> </w:t>
      </w:r>
    </w:p>
    <w:p w14:paraId="3196094D" w14:textId="77777777" w:rsidR="001F674E" w:rsidRPr="00B1758A" w:rsidRDefault="001F674E" w:rsidP="001F674E">
      <w:pPr>
        <w:ind w:firstLine="426"/>
        <w:contextualSpacing/>
        <w:jc w:val="both"/>
        <w:rPr>
          <w:rFonts w:ascii="Corbel" w:hAnsi="Corbel"/>
          <w:szCs w:val="24"/>
        </w:rPr>
      </w:pPr>
    </w:p>
    <w:p w14:paraId="63EF9F25" w14:textId="4FE5607D" w:rsidR="001F674E" w:rsidRPr="00B1758A" w:rsidRDefault="00786113" w:rsidP="001F674E">
      <w:pPr>
        <w:spacing w:line="276" w:lineRule="auto"/>
        <w:ind w:firstLine="426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Te</w:t>
      </w:r>
      <w:r w:rsidR="001F674E" w:rsidRPr="00B1758A">
        <w:rPr>
          <w:rFonts w:ascii="Corbel" w:hAnsi="Corbel"/>
          <w:szCs w:val="24"/>
        </w:rPr>
        <w:t>šíme sa na Vašu účasť!</w:t>
      </w:r>
    </w:p>
    <w:p w14:paraId="7AB935EA" w14:textId="77777777" w:rsidR="001F674E" w:rsidRPr="00B1758A" w:rsidRDefault="001F674E" w:rsidP="001F674E">
      <w:pPr>
        <w:spacing w:line="276" w:lineRule="auto"/>
        <w:ind w:firstLine="360"/>
        <w:contextualSpacing/>
        <w:jc w:val="both"/>
        <w:rPr>
          <w:rFonts w:ascii="Corbel" w:hAnsi="Corbel"/>
          <w:szCs w:val="24"/>
        </w:rPr>
      </w:pPr>
    </w:p>
    <w:p w14:paraId="2E564C4B" w14:textId="77777777" w:rsidR="001F674E" w:rsidRPr="00B1758A" w:rsidRDefault="001F674E" w:rsidP="001F674E">
      <w:pPr>
        <w:spacing w:line="276" w:lineRule="auto"/>
        <w:ind w:firstLine="426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S pozdravom</w:t>
      </w:r>
    </w:p>
    <w:p w14:paraId="3FB99D82" w14:textId="77777777" w:rsidR="001F674E" w:rsidRPr="00B1758A" w:rsidRDefault="001F674E" w:rsidP="001F674E">
      <w:pPr>
        <w:tabs>
          <w:tab w:val="left" w:pos="567"/>
          <w:tab w:val="left" w:pos="4395"/>
        </w:tabs>
        <w:ind w:left="3960"/>
        <w:contextualSpacing/>
        <w:jc w:val="both"/>
        <w:rPr>
          <w:rFonts w:ascii="Corbel" w:hAnsi="Corbel"/>
          <w:szCs w:val="24"/>
        </w:rPr>
      </w:pPr>
    </w:p>
    <w:p w14:paraId="4EDC49E9" w14:textId="74EC0C21" w:rsidR="001F674E" w:rsidRPr="00B1758A" w:rsidRDefault="001F674E" w:rsidP="001F674E">
      <w:pPr>
        <w:tabs>
          <w:tab w:val="left" w:pos="567"/>
          <w:tab w:val="left" w:pos="4395"/>
        </w:tabs>
        <w:spacing w:line="276" w:lineRule="auto"/>
        <w:ind w:left="5245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 xml:space="preserve">doc. Mgr. </w:t>
      </w:r>
      <w:r w:rsidR="0042212F" w:rsidRPr="00B1758A">
        <w:rPr>
          <w:rFonts w:ascii="Corbel" w:hAnsi="Corbel"/>
          <w:szCs w:val="24"/>
        </w:rPr>
        <w:t>Ivan Posokhin</w:t>
      </w:r>
      <w:r w:rsidRPr="00B1758A">
        <w:rPr>
          <w:rFonts w:ascii="Corbel" w:hAnsi="Corbel"/>
          <w:szCs w:val="24"/>
        </w:rPr>
        <w:t>, PhD.</w:t>
      </w:r>
    </w:p>
    <w:p w14:paraId="16C57C3E" w14:textId="3A02F6EB" w:rsidR="0025265B" w:rsidRPr="00B1758A" w:rsidRDefault="001F674E" w:rsidP="009270B8">
      <w:pPr>
        <w:tabs>
          <w:tab w:val="left" w:pos="567"/>
          <w:tab w:val="left" w:pos="4395"/>
        </w:tabs>
        <w:spacing w:line="276" w:lineRule="auto"/>
        <w:ind w:left="3960" w:firstLine="2136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szCs w:val="24"/>
        </w:rPr>
        <w:t>vedúc</w:t>
      </w:r>
      <w:r w:rsidR="00D37F49" w:rsidRPr="00B1758A">
        <w:rPr>
          <w:rFonts w:ascii="Corbel" w:hAnsi="Corbel"/>
          <w:szCs w:val="24"/>
        </w:rPr>
        <w:t>i</w:t>
      </w:r>
      <w:r w:rsidRPr="00B1758A">
        <w:rPr>
          <w:rFonts w:ascii="Corbel" w:hAnsi="Corbel"/>
          <w:szCs w:val="24"/>
        </w:rPr>
        <w:t xml:space="preserve"> katedry</w:t>
      </w:r>
    </w:p>
    <w:p w14:paraId="7B2E2DE8" w14:textId="4643B52A" w:rsidR="0025265B" w:rsidRPr="00B1758A" w:rsidRDefault="0025265B" w:rsidP="001F674E">
      <w:pPr>
        <w:tabs>
          <w:tab w:val="left" w:pos="567"/>
          <w:tab w:val="left" w:pos="3402"/>
          <w:tab w:val="left" w:pos="4395"/>
        </w:tabs>
        <w:spacing w:line="276" w:lineRule="auto"/>
        <w:contextualSpacing/>
        <w:jc w:val="both"/>
        <w:rPr>
          <w:rFonts w:ascii="Corbel" w:hAnsi="Corbel"/>
          <w:szCs w:val="24"/>
        </w:rPr>
      </w:pPr>
    </w:p>
    <w:p w14:paraId="2E89D384" w14:textId="77777777" w:rsidR="00C10A04" w:rsidRPr="00B1758A" w:rsidRDefault="00C10A04" w:rsidP="001F674E">
      <w:pPr>
        <w:tabs>
          <w:tab w:val="left" w:pos="567"/>
          <w:tab w:val="left" w:pos="3402"/>
          <w:tab w:val="left" w:pos="4395"/>
        </w:tabs>
        <w:spacing w:line="276" w:lineRule="auto"/>
        <w:contextualSpacing/>
        <w:jc w:val="both"/>
        <w:rPr>
          <w:rFonts w:ascii="Corbel" w:hAnsi="Corbel"/>
          <w:szCs w:val="24"/>
        </w:rPr>
      </w:pPr>
    </w:p>
    <w:p w14:paraId="19F642C3" w14:textId="60FB9D8E" w:rsidR="00645733" w:rsidRPr="00B1758A" w:rsidRDefault="001F674E" w:rsidP="00B1758A">
      <w:pPr>
        <w:spacing w:line="480" w:lineRule="auto"/>
        <w:contextualSpacing/>
        <w:rPr>
          <w:rFonts w:ascii="Corbel" w:hAnsi="Corbel"/>
          <w:b/>
          <w:szCs w:val="24"/>
        </w:rPr>
      </w:pPr>
      <w:r w:rsidRPr="00B1758A">
        <w:rPr>
          <w:rFonts w:ascii="Corbel" w:hAnsi="Corbel"/>
          <w:szCs w:val="24"/>
        </w:rPr>
        <w:lastRenderedPageBreak/>
        <w:t>Organiz</w:t>
      </w:r>
      <w:r w:rsidR="0004600A" w:rsidRPr="00B1758A">
        <w:rPr>
          <w:rFonts w:ascii="Corbel" w:hAnsi="Corbel"/>
          <w:szCs w:val="24"/>
        </w:rPr>
        <w:t>átor</w:t>
      </w:r>
      <w:r w:rsidR="004C1BCA" w:rsidRPr="00B1758A">
        <w:rPr>
          <w:rFonts w:ascii="Corbel" w:hAnsi="Corbel"/>
          <w:szCs w:val="24"/>
        </w:rPr>
        <w:t>ky</w:t>
      </w:r>
      <w:r w:rsidR="0004600A" w:rsidRPr="00B1758A">
        <w:rPr>
          <w:rFonts w:ascii="Corbel" w:hAnsi="Corbel"/>
          <w:szCs w:val="24"/>
        </w:rPr>
        <w:t xml:space="preserve"> konferencie</w:t>
      </w:r>
      <w:r w:rsidRPr="00B1758A">
        <w:rPr>
          <w:rFonts w:ascii="Corbel" w:hAnsi="Corbel"/>
          <w:szCs w:val="24"/>
        </w:rPr>
        <w:t>:</w:t>
      </w:r>
      <w:r w:rsidR="00DF6E36" w:rsidRPr="00B1758A">
        <w:rPr>
          <w:rFonts w:ascii="Corbel" w:hAnsi="Corbel"/>
          <w:szCs w:val="24"/>
        </w:rPr>
        <w:t xml:space="preserve"> Janka Lenčéšová, Nina Lacová, Lenka Vraždová</w:t>
      </w:r>
    </w:p>
    <w:p w14:paraId="3A179618" w14:textId="4E1F185B" w:rsidR="001F674E" w:rsidRPr="00B1758A" w:rsidRDefault="00F4447B" w:rsidP="001F674E">
      <w:pPr>
        <w:spacing w:line="480" w:lineRule="auto"/>
        <w:contextualSpacing/>
        <w:jc w:val="center"/>
        <w:rPr>
          <w:rFonts w:ascii="Corbel" w:hAnsi="Corbel"/>
          <w:b/>
          <w:szCs w:val="24"/>
        </w:rPr>
      </w:pPr>
      <w:r w:rsidRPr="00B1758A">
        <w:rPr>
          <w:rFonts w:ascii="Corbel" w:hAnsi="Corbel"/>
          <w:b/>
          <w:szCs w:val="24"/>
        </w:rPr>
        <w:t xml:space="preserve">POKYNY </w:t>
      </w:r>
      <w:r w:rsidR="001F674E" w:rsidRPr="00B1758A">
        <w:rPr>
          <w:rFonts w:ascii="Corbel" w:hAnsi="Corbel"/>
          <w:b/>
          <w:szCs w:val="24"/>
        </w:rPr>
        <w:t>PRE ÚČASTNÍKOV</w:t>
      </w:r>
    </w:p>
    <w:p w14:paraId="4C2B4403" w14:textId="4AB634B0" w:rsidR="0036674E" w:rsidRPr="00B1758A" w:rsidRDefault="0036674E" w:rsidP="0036674E">
      <w:pPr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b/>
          <w:szCs w:val="24"/>
        </w:rPr>
        <w:t>Jazyk vystúpení na konferencii:</w:t>
      </w:r>
      <w:r w:rsidRPr="00B1758A">
        <w:rPr>
          <w:rFonts w:ascii="Corbel" w:hAnsi="Corbel"/>
          <w:szCs w:val="24"/>
        </w:rPr>
        <w:t xml:space="preserve"> </w:t>
      </w:r>
      <w:r w:rsidR="005E70C2" w:rsidRPr="00B1758A">
        <w:rPr>
          <w:rFonts w:ascii="Corbel" w:hAnsi="Corbel"/>
          <w:szCs w:val="24"/>
        </w:rPr>
        <w:t>ruský, slovenský, český, anglický</w:t>
      </w:r>
    </w:p>
    <w:p w14:paraId="32DCF757" w14:textId="77777777" w:rsidR="0036674E" w:rsidRPr="00B1758A" w:rsidRDefault="0036674E" w:rsidP="0036674E">
      <w:pPr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b/>
          <w:szCs w:val="24"/>
        </w:rPr>
        <w:t>Rozsah vystúpenia:</w:t>
      </w:r>
      <w:r w:rsidRPr="00B1758A">
        <w:rPr>
          <w:rFonts w:ascii="Corbel" w:hAnsi="Corbel"/>
          <w:szCs w:val="24"/>
        </w:rPr>
        <w:t xml:space="preserve"> 15 minút + 5 minút na diskusiu </w:t>
      </w:r>
    </w:p>
    <w:p w14:paraId="7B221723" w14:textId="7B78D7EE" w:rsidR="0036674E" w:rsidRPr="00B1758A" w:rsidRDefault="0036674E" w:rsidP="0036674E">
      <w:pPr>
        <w:spacing w:line="276" w:lineRule="auto"/>
        <w:contextualSpacing/>
        <w:jc w:val="both"/>
        <w:rPr>
          <w:rFonts w:ascii="Corbel" w:hAnsi="Corbel"/>
          <w:szCs w:val="24"/>
        </w:rPr>
      </w:pPr>
      <w:r w:rsidRPr="00B1758A">
        <w:rPr>
          <w:rFonts w:ascii="Corbel" w:hAnsi="Corbel"/>
          <w:b/>
          <w:szCs w:val="24"/>
        </w:rPr>
        <w:t>Jazyk publikovaných príspevkov:</w:t>
      </w:r>
      <w:r w:rsidRPr="00B1758A">
        <w:rPr>
          <w:rFonts w:ascii="Corbel" w:hAnsi="Corbel"/>
          <w:szCs w:val="24"/>
        </w:rPr>
        <w:t xml:space="preserve"> ruský, ukrajinský, bieloruský, slovenský, český, anglický</w:t>
      </w:r>
    </w:p>
    <w:p w14:paraId="424C5C77" w14:textId="7F558F17" w:rsidR="00785954" w:rsidRPr="001B26D6" w:rsidRDefault="0042212F" w:rsidP="00785954">
      <w:pPr>
        <w:spacing w:line="480" w:lineRule="auto"/>
        <w:contextualSpacing/>
        <w:rPr>
          <w:rFonts w:ascii="Corbel" w:hAnsi="Corbel"/>
          <w:b/>
          <w:szCs w:val="24"/>
        </w:rPr>
      </w:pPr>
      <w:r w:rsidRPr="00B1758A">
        <w:rPr>
          <w:rFonts w:ascii="Corbel" w:hAnsi="Corbel"/>
          <w:b/>
          <w:szCs w:val="24"/>
        </w:rPr>
        <w:t>Konferenčný poplatok</w:t>
      </w:r>
      <w:r w:rsidR="00F17938" w:rsidRPr="00B1758A">
        <w:rPr>
          <w:rFonts w:ascii="Corbel" w:hAnsi="Corbel"/>
          <w:b/>
          <w:szCs w:val="24"/>
        </w:rPr>
        <w:t xml:space="preserve">: </w:t>
      </w:r>
      <w:r w:rsidR="008607E6" w:rsidRPr="00B1758A">
        <w:rPr>
          <w:rFonts w:ascii="Corbel" w:hAnsi="Corbel"/>
          <w:bCs/>
          <w:szCs w:val="24"/>
        </w:rPr>
        <w:t>3</w:t>
      </w:r>
      <w:r w:rsidR="00F17938" w:rsidRPr="00B1758A">
        <w:rPr>
          <w:rFonts w:ascii="Corbel" w:hAnsi="Corbel"/>
          <w:bCs/>
          <w:szCs w:val="24"/>
        </w:rPr>
        <w:t>0 €</w:t>
      </w:r>
      <w:r w:rsidR="000A4546" w:rsidRPr="00B1758A">
        <w:rPr>
          <w:rFonts w:ascii="Corbel" w:hAnsi="Corbel"/>
          <w:bCs/>
          <w:szCs w:val="24"/>
        </w:rPr>
        <w:t>,</w:t>
      </w:r>
      <w:r w:rsidR="00764480" w:rsidRPr="00B1758A">
        <w:rPr>
          <w:rFonts w:ascii="Corbel" w:hAnsi="Corbel"/>
          <w:bCs/>
          <w:szCs w:val="24"/>
        </w:rPr>
        <w:t xml:space="preserve"> je potrebné uhradiť </w:t>
      </w:r>
      <w:r w:rsidR="00E16ECC" w:rsidRPr="00B1758A">
        <w:rPr>
          <w:rFonts w:ascii="Corbel" w:hAnsi="Corbel"/>
          <w:bCs/>
          <w:szCs w:val="24"/>
        </w:rPr>
        <w:t xml:space="preserve">najneskôr </w:t>
      </w:r>
      <w:r w:rsidR="00764480" w:rsidRPr="00B1758A">
        <w:rPr>
          <w:rFonts w:ascii="Corbel" w:hAnsi="Corbel"/>
          <w:bCs/>
          <w:szCs w:val="24"/>
        </w:rPr>
        <w:t xml:space="preserve">do </w:t>
      </w:r>
      <w:r w:rsidR="001B26D6" w:rsidRPr="0096791F">
        <w:rPr>
          <w:rFonts w:ascii="Corbel" w:hAnsi="Corbel"/>
          <w:b/>
          <w:szCs w:val="24"/>
        </w:rPr>
        <w:t>30</w:t>
      </w:r>
      <w:r w:rsidR="00E33336" w:rsidRPr="0096791F">
        <w:rPr>
          <w:rFonts w:ascii="Corbel" w:hAnsi="Corbel"/>
          <w:b/>
          <w:szCs w:val="24"/>
        </w:rPr>
        <w:t xml:space="preserve">. </w:t>
      </w:r>
      <w:r w:rsidR="000E2746" w:rsidRPr="0096791F">
        <w:rPr>
          <w:rFonts w:ascii="Corbel" w:hAnsi="Corbel"/>
          <w:b/>
          <w:szCs w:val="24"/>
        </w:rPr>
        <w:t>0</w:t>
      </w:r>
      <w:r w:rsidR="00A84BD7" w:rsidRPr="0096791F">
        <w:rPr>
          <w:rFonts w:ascii="Corbel" w:hAnsi="Corbel"/>
          <w:b/>
          <w:szCs w:val="24"/>
        </w:rPr>
        <w:t>8</w:t>
      </w:r>
      <w:r w:rsidR="00E33336" w:rsidRPr="0096791F">
        <w:rPr>
          <w:rFonts w:ascii="Corbel" w:hAnsi="Corbel"/>
          <w:b/>
          <w:szCs w:val="24"/>
        </w:rPr>
        <w:t>. 2025</w:t>
      </w:r>
      <w:r w:rsidR="00764480" w:rsidRPr="0096791F">
        <w:rPr>
          <w:rFonts w:ascii="Corbel" w:hAnsi="Corbel"/>
          <w:b/>
          <w:szCs w:val="24"/>
        </w:rPr>
        <w:t xml:space="preserve"> </w:t>
      </w:r>
      <w:r w:rsidR="00E2647F" w:rsidRPr="001B26D6">
        <w:rPr>
          <w:rFonts w:ascii="Corbel" w:hAnsi="Corbel"/>
          <w:b/>
          <w:szCs w:val="24"/>
        </w:rPr>
        <w:br/>
      </w:r>
      <w:r w:rsidR="000E2746" w:rsidRPr="001B26D6">
        <w:rPr>
          <w:rFonts w:ascii="Corbel" w:hAnsi="Corbel"/>
          <w:b/>
          <w:szCs w:val="24"/>
          <w:u w:val="single"/>
        </w:rPr>
        <w:t>Bankové spojenie</w:t>
      </w:r>
    </w:p>
    <w:p w14:paraId="350FF11D" w14:textId="03E12C93" w:rsidR="000E2746" w:rsidRPr="001B26D6" w:rsidRDefault="000E2746" w:rsidP="00785954">
      <w:pPr>
        <w:spacing w:line="480" w:lineRule="auto"/>
        <w:contextualSpacing/>
        <w:rPr>
          <w:rFonts w:ascii="Corbel" w:hAnsi="Corbel"/>
          <w:b/>
          <w:szCs w:val="24"/>
        </w:rPr>
      </w:pPr>
      <w:r w:rsidRPr="001B26D6">
        <w:rPr>
          <w:rFonts w:ascii="Corbel" w:hAnsi="Corbel"/>
          <w:b/>
          <w:szCs w:val="24"/>
        </w:rPr>
        <w:t>V rámci oblasti SEPA</w:t>
      </w:r>
    </w:p>
    <w:tbl>
      <w:tblPr>
        <w:tblStyle w:val="Mriekatabuky"/>
        <w:tblW w:w="9043" w:type="dxa"/>
        <w:tblLook w:val="04A0" w:firstRow="1" w:lastRow="0" w:firstColumn="1" w:lastColumn="0" w:noHBand="0" w:noVBand="1"/>
      </w:tblPr>
      <w:tblGrid>
        <w:gridCol w:w="2884"/>
        <w:gridCol w:w="6159"/>
      </w:tblGrid>
      <w:tr w:rsidR="00785954" w:rsidRPr="001B26D6" w14:paraId="2710F7A8" w14:textId="77777777" w:rsidTr="004202CA">
        <w:trPr>
          <w:trHeight w:val="17"/>
        </w:trPr>
        <w:tc>
          <w:tcPr>
            <w:tcW w:w="0" w:type="auto"/>
          </w:tcPr>
          <w:p w14:paraId="2B6B443A" w14:textId="36D01267" w:rsidR="00785954" w:rsidRPr="001B26D6" w:rsidRDefault="000E2746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bookmarkStart w:id="1" w:name="_Hlk199451315"/>
            <w:r w:rsidRPr="001B26D6">
              <w:rPr>
                <w:rFonts w:ascii="Corbel" w:hAnsi="Corbel"/>
                <w:bCs/>
                <w:szCs w:val="24"/>
              </w:rPr>
              <w:t>IBAN</w:t>
            </w:r>
            <w:r w:rsidR="00D51BE3" w:rsidRPr="001B26D6">
              <w:rPr>
                <w:rFonts w:ascii="Corbel" w:hAnsi="Corbel"/>
                <w:bCs/>
                <w:szCs w:val="24"/>
              </w:rPr>
              <w:t>:</w:t>
            </w:r>
          </w:p>
        </w:tc>
        <w:tc>
          <w:tcPr>
            <w:tcW w:w="6159" w:type="dxa"/>
          </w:tcPr>
          <w:p w14:paraId="4D25328C" w14:textId="5312CD29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SK36 8180 0000 0070 0008 3100</w:t>
            </w:r>
          </w:p>
        </w:tc>
      </w:tr>
      <w:tr w:rsidR="00785954" w:rsidRPr="001B26D6" w14:paraId="7C019A08" w14:textId="77777777" w:rsidTr="004202CA">
        <w:trPr>
          <w:trHeight w:val="416"/>
        </w:trPr>
        <w:tc>
          <w:tcPr>
            <w:tcW w:w="0" w:type="auto"/>
          </w:tcPr>
          <w:p w14:paraId="50F9B6DB" w14:textId="675EBFB3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Názov prijímateľa:</w:t>
            </w:r>
          </w:p>
        </w:tc>
        <w:tc>
          <w:tcPr>
            <w:tcW w:w="6159" w:type="dxa"/>
          </w:tcPr>
          <w:p w14:paraId="16E8CCB3" w14:textId="1F5263EC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Univerzita Komenského v Bratislave, Filozofická fakulta</w:t>
            </w:r>
          </w:p>
        </w:tc>
      </w:tr>
      <w:tr w:rsidR="00785954" w:rsidRPr="001B26D6" w14:paraId="10D0A915" w14:textId="77777777" w:rsidTr="004202CA">
        <w:trPr>
          <w:trHeight w:val="494"/>
        </w:trPr>
        <w:tc>
          <w:tcPr>
            <w:tcW w:w="0" w:type="auto"/>
          </w:tcPr>
          <w:p w14:paraId="647F2F26" w14:textId="4AAB26F8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Adresa:</w:t>
            </w:r>
          </w:p>
        </w:tc>
        <w:tc>
          <w:tcPr>
            <w:tcW w:w="6159" w:type="dxa"/>
          </w:tcPr>
          <w:p w14:paraId="7E40A396" w14:textId="1F4B432B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Gondov</w:t>
            </w:r>
            <w:r w:rsidR="009146C0">
              <w:rPr>
                <w:rFonts w:ascii="Corbel" w:hAnsi="Corbel"/>
                <w:bCs/>
                <w:szCs w:val="24"/>
              </w:rPr>
              <w:t>a</w:t>
            </w:r>
            <w:r w:rsidRPr="001B26D6">
              <w:rPr>
                <w:rFonts w:ascii="Corbel" w:hAnsi="Corbel"/>
                <w:bCs/>
                <w:szCs w:val="24"/>
              </w:rPr>
              <w:t xml:space="preserve"> 2, 814 99 Bratislava</w:t>
            </w:r>
          </w:p>
        </w:tc>
      </w:tr>
      <w:tr w:rsidR="00785954" w:rsidRPr="001B26D6" w14:paraId="0781BCC3" w14:textId="77777777" w:rsidTr="004202CA">
        <w:trPr>
          <w:trHeight w:val="505"/>
        </w:trPr>
        <w:tc>
          <w:tcPr>
            <w:tcW w:w="0" w:type="auto"/>
          </w:tcPr>
          <w:p w14:paraId="2FF33A36" w14:textId="657F76BA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SWIFT:</w:t>
            </w:r>
          </w:p>
        </w:tc>
        <w:tc>
          <w:tcPr>
            <w:tcW w:w="6159" w:type="dxa"/>
          </w:tcPr>
          <w:p w14:paraId="210CEA35" w14:textId="758EBDC8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SPSRSKBA</w:t>
            </w:r>
          </w:p>
        </w:tc>
      </w:tr>
      <w:tr w:rsidR="00785954" w:rsidRPr="001B26D6" w14:paraId="3FBCB0DE" w14:textId="77777777" w:rsidTr="00540B60">
        <w:trPr>
          <w:trHeight w:val="342"/>
        </w:trPr>
        <w:tc>
          <w:tcPr>
            <w:tcW w:w="0" w:type="auto"/>
          </w:tcPr>
          <w:p w14:paraId="17333F96" w14:textId="3537F5C3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Variabilný symbol:</w:t>
            </w:r>
          </w:p>
        </w:tc>
        <w:tc>
          <w:tcPr>
            <w:tcW w:w="6159" w:type="dxa"/>
          </w:tcPr>
          <w:p w14:paraId="241B208E" w14:textId="75A2AD3E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105340</w:t>
            </w:r>
          </w:p>
        </w:tc>
      </w:tr>
      <w:tr w:rsidR="00785954" w:rsidRPr="001B26D6" w14:paraId="3BEFEDEB" w14:textId="77777777" w:rsidTr="004202CA">
        <w:trPr>
          <w:trHeight w:val="543"/>
        </w:trPr>
        <w:tc>
          <w:tcPr>
            <w:tcW w:w="0" w:type="auto"/>
          </w:tcPr>
          <w:p w14:paraId="44DA00DA" w14:textId="545C32DA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Poznámka pre prijímateľa:</w:t>
            </w:r>
          </w:p>
        </w:tc>
        <w:tc>
          <w:tcPr>
            <w:tcW w:w="6159" w:type="dxa"/>
          </w:tcPr>
          <w:p w14:paraId="7A5F7A9E" w14:textId="5C7829D3" w:rsidR="00785954" w:rsidRPr="001B26D6" w:rsidRDefault="00D51BE3" w:rsidP="00785954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Mladá rusistika 2025, meno a priezvisko</w:t>
            </w:r>
          </w:p>
        </w:tc>
      </w:tr>
      <w:bookmarkEnd w:id="1"/>
    </w:tbl>
    <w:p w14:paraId="35E5F474" w14:textId="1967E86D" w:rsidR="001F674E" w:rsidRPr="001B26D6" w:rsidRDefault="001F674E" w:rsidP="00785954">
      <w:pPr>
        <w:spacing w:line="480" w:lineRule="auto"/>
        <w:contextualSpacing/>
        <w:rPr>
          <w:rFonts w:ascii="Corbel" w:hAnsi="Corbel"/>
          <w:b/>
          <w:szCs w:val="24"/>
        </w:rPr>
      </w:pPr>
    </w:p>
    <w:p w14:paraId="6385CD43" w14:textId="7A8D9581" w:rsidR="00E16ECC" w:rsidRPr="001B26D6" w:rsidRDefault="00E16ECC" w:rsidP="00785954">
      <w:pPr>
        <w:spacing w:line="480" w:lineRule="auto"/>
        <w:contextualSpacing/>
        <w:rPr>
          <w:rFonts w:ascii="Corbel" w:hAnsi="Corbel"/>
          <w:b/>
          <w:szCs w:val="24"/>
        </w:rPr>
      </w:pPr>
      <w:r w:rsidRPr="001B26D6">
        <w:rPr>
          <w:rFonts w:ascii="Corbel" w:hAnsi="Corbel"/>
          <w:b/>
          <w:szCs w:val="24"/>
        </w:rPr>
        <w:t>Mimo oblasti SEPA</w:t>
      </w:r>
    </w:p>
    <w:tbl>
      <w:tblPr>
        <w:tblStyle w:val="Mriekatabuky"/>
        <w:tblW w:w="9054" w:type="dxa"/>
        <w:tblLook w:val="04A0" w:firstRow="1" w:lastRow="0" w:firstColumn="1" w:lastColumn="0" w:noHBand="0" w:noVBand="1"/>
      </w:tblPr>
      <w:tblGrid>
        <w:gridCol w:w="2887"/>
        <w:gridCol w:w="6167"/>
      </w:tblGrid>
      <w:tr w:rsidR="00E16ECC" w:rsidRPr="001B26D6" w14:paraId="73683F2D" w14:textId="77777777" w:rsidTr="00540B60">
        <w:trPr>
          <w:trHeight w:val="431"/>
        </w:trPr>
        <w:tc>
          <w:tcPr>
            <w:tcW w:w="0" w:type="auto"/>
          </w:tcPr>
          <w:p w14:paraId="4D5DC83F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bookmarkStart w:id="2" w:name="_Hlk199451510"/>
            <w:r w:rsidRPr="001B26D6">
              <w:rPr>
                <w:rFonts w:ascii="Corbel" w:hAnsi="Corbel"/>
                <w:bCs/>
                <w:szCs w:val="24"/>
              </w:rPr>
              <w:t>IBAN:</w:t>
            </w:r>
          </w:p>
        </w:tc>
        <w:tc>
          <w:tcPr>
            <w:tcW w:w="6167" w:type="dxa"/>
          </w:tcPr>
          <w:p w14:paraId="21D7EB3D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SK36 8180 0000 0070 0008 3100</w:t>
            </w:r>
          </w:p>
        </w:tc>
      </w:tr>
      <w:tr w:rsidR="00E16ECC" w:rsidRPr="001B26D6" w14:paraId="263A5BE7" w14:textId="77777777" w:rsidTr="00540B60">
        <w:trPr>
          <w:trHeight w:val="413"/>
        </w:trPr>
        <w:tc>
          <w:tcPr>
            <w:tcW w:w="0" w:type="auto"/>
          </w:tcPr>
          <w:p w14:paraId="014C8E26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Názov prijímateľa:</w:t>
            </w:r>
          </w:p>
        </w:tc>
        <w:tc>
          <w:tcPr>
            <w:tcW w:w="6167" w:type="dxa"/>
          </w:tcPr>
          <w:p w14:paraId="70F5F163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Univerzita Komenského v Bratislave, Filozofická fakulta</w:t>
            </w:r>
          </w:p>
        </w:tc>
      </w:tr>
      <w:tr w:rsidR="00E16ECC" w:rsidRPr="001B26D6" w14:paraId="09AD12F0" w14:textId="77777777" w:rsidTr="00540B60">
        <w:trPr>
          <w:trHeight w:val="492"/>
        </w:trPr>
        <w:tc>
          <w:tcPr>
            <w:tcW w:w="0" w:type="auto"/>
          </w:tcPr>
          <w:p w14:paraId="27E47261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Adresa:</w:t>
            </w:r>
          </w:p>
        </w:tc>
        <w:tc>
          <w:tcPr>
            <w:tcW w:w="6167" w:type="dxa"/>
          </w:tcPr>
          <w:p w14:paraId="0204B554" w14:textId="2773FD29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Gondov</w:t>
            </w:r>
            <w:r w:rsidR="009146C0">
              <w:rPr>
                <w:rFonts w:ascii="Corbel" w:hAnsi="Corbel"/>
                <w:bCs/>
                <w:szCs w:val="24"/>
              </w:rPr>
              <w:t>a</w:t>
            </w:r>
            <w:r w:rsidRPr="001B26D6">
              <w:rPr>
                <w:rFonts w:ascii="Corbel" w:hAnsi="Corbel"/>
                <w:bCs/>
                <w:szCs w:val="24"/>
              </w:rPr>
              <w:t xml:space="preserve"> 2, 814 99 Bratislava</w:t>
            </w:r>
          </w:p>
        </w:tc>
      </w:tr>
      <w:tr w:rsidR="00E16ECC" w:rsidRPr="001B26D6" w14:paraId="0F8A3458" w14:textId="77777777" w:rsidTr="00540B60">
        <w:trPr>
          <w:trHeight w:val="502"/>
        </w:trPr>
        <w:tc>
          <w:tcPr>
            <w:tcW w:w="0" w:type="auto"/>
          </w:tcPr>
          <w:p w14:paraId="4FBC363D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SWIFT:</w:t>
            </w:r>
          </w:p>
        </w:tc>
        <w:tc>
          <w:tcPr>
            <w:tcW w:w="6167" w:type="dxa"/>
          </w:tcPr>
          <w:p w14:paraId="0279A3B6" w14:textId="6AE697B0" w:rsidR="00E16ECC" w:rsidRPr="001B26D6" w:rsidRDefault="00AE31BD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SUBASKBX</w:t>
            </w:r>
          </w:p>
        </w:tc>
      </w:tr>
      <w:tr w:rsidR="00E16ECC" w:rsidRPr="001B26D6" w14:paraId="6F791100" w14:textId="77777777" w:rsidTr="00540B60">
        <w:trPr>
          <w:trHeight w:val="502"/>
        </w:trPr>
        <w:tc>
          <w:tcPr>
            <w:tcW w:w="0" w:type="auto"/>
          </w:tcPr>
          <w:p w14:paraId="4406C26D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Variabilný symbol:</w:t>
            </w:r>
          </w:p>
        </w:tc>
        <w:tc>
          <w:tcPr>
            <w:tcW w:w="6167" w:type="dxa"/>
          </w:tcPr>
          <w:p w14:paraId="525DB1C1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105340</w:t>
            </w:r>
          </w:p>
        </w:tc>
      </w:tr>
      <w:tr w:rsidR="00AE31BD" w:rsidRPr="001B26D6" w14:paraId="50BB5B23" w14:textId="77777777" w:rsidTr="00540B60">
        <w:trPr>
          <w:trHeight w:val="579"/>
        </w:trPr>
        <w:tc>
          <w:tcPr>
            <w:tcW w:w="0" w:type="auto"/>
          </w:tcPr>
          <w:p w14:paraId="2B5128A5" w14:textId="604707CE" w:rsidR="00AE31BD" w:rsidRPr="001B26D6" w:rsidRDefault="00AE31BD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Adresa banky:</w:t>
            </w:r>
          </w:p>
        </w:tc>
        <w:tc>
          <w:tcPr>
            <w:tcW w:w="6167" w:type="dxa"/>
          </w:tcPr>
          <w:p w14:paraId="63911ABB" w14:textId="34E21C88" w:rsidR="00AE31BD" w:rsidRPr="001B26D6" w:rsidRDefault="00AE31BD" w:rsidP="00AE31BD">
            <w:pPr>
              <w:spacing w:line="276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Všeobecná úverová banka, a.s, Mlynské nivy 1, 829 90 Bratislava</w:t>
            </w:r>
          </w:p>
        </w:tc>
      </w:tr>
      <w:tr w:rsidR="00E16ECC" w:rsidRPr="001B26D6" w14:paraId="53B51518" w14:textId="77777777" w:rsidTr="00540B60">
        <w:trPr>
          <w:trHeight w:val="309"/>
        </w:trPr>
        <w:tc>
          <w:tcPr>
            <w:tcW w:w="0" w:type="auto"/>
          </w:tcPr>
          <w:p w14:paraId="128E2FAE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lastRenderedPageBreak/>
              <w:t>Poznámka pre prijímateľa:</w:t>
            </w:r>
          </w:p>
        </w:tc>
        <w:tc>
          <w:tcPr>
            <w:tcW w:w="6167" w:type="dxa"/>
          </w:tcPr>
          <w:p w14:paraId="73C7D14B" w14:textId="77777777" w:rsidR="00E16ECC" w:rsidRPr="001B26D6" w:rsidRDefault="00E16ECC" w:rsidP="005175BC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 w:rsidRPr="001B26D6">
              <w:rPr>
                <w:rFonts w:ascii="Corbel" w:hAnsi="Corbel"/>
                <w:bCs/>
                <w:szCs w:val="24"/>
              </w:rPr>
              <w:t>Mladá rusistika 2025, meno a priezvisko</w:t>
            </w:r>
          </w:p>
        </w:tc>
      </w:tr>
    </w:tbl>
    <w:p w14:paraId="3EE2FBA2" w14:textId="77777777" w:rsidR="001F674E" w:rsidRPr="001B26D6" w:rsidRDefault="001F674E" w:rsidP="001F674E">
      <w:pPr>
        <w:spacing w:line="276" w:lineRule="auto"/>
        <w:contextualSpacing/>
        <w:jc w:val="both"/>
        <w:rPr>
          <w:rFonts w:ascii="Corbel" w:hAnsi="Corbel"/>
          <w:b/>
          <w:szCs w:val="24"/>
        </w:rPr>
      </w:pPr>
    </w:p>
    <w:bookmarkEnd w:id="2"/>
    <w:p w14:paraId="4C920422" w14:textId="54496A6C" w:rsidR="001F674E" w:rsidRPr="00B1758A" w:rsidRDefault="001F674E" w:rsidP="00932124">
      <w:pPr>
        <w:rPr>
          <w:rFonts w:ascii="Corbel" w:hAnsi="Corbel"/>
          <w:sz w:val="22"/>
          <w:szCs w:val="22"/>
        </w:rPr>
      </w:pPr>
      <w:r w:rsidRPr="001B26D6">
        <w:rPr>
          <w:rFonts w:ascii="Corbel" w:hAnsi="Corbel"/>
          <w:bCs/>
          <w:szCs w:val="24"/>
        </w:rPr>
        <w:t xml:space="preserve">Konferencia sa uskutoční </w:t>
      </w:r>
      <w:r w:rsidR="00BC1646" w:rsidRPr="001B26D6">
        <w:rPr>
          <w:rFonts w:ascii="Corbel" w:hAnsi="Corbel"/>
          <w:bCs/>
          <w:szCs w:val="24"/>
        </w:rPr>
        <w:t xml:space="preserve">v budove </w:t>
      </w:r>
      <w:r w:rsidR="00D97A0F" w:rsidRPr="001B26D6">
        <w:rPr>
          <w:rFonts w:ascii="Corbel" w:hAnsi="Corbel"/>
          <w:bCs/>
          <w:szCs w:val="24"/>
        </w:rPr>
        <w:t>Filozofickej fakulte Univerzity Komenského v</w:t>
      </w:r>
      <w:r w:rsidR="00BC1646" w:rsidRPr="001B26D6">
        <w:rPr>
          <w:rFonts w:ascii="Corbel" w:hAnsi="Corbel"/>
          <w:bCs/>
          <w:szCs w:val="24"/>
        </w:rPr>
        <w:t> </w:t>
      </w:r>
      <w:r w:rsidR="00D97A0F" w:rsidRPr="001B26D6">
        <w:rPr>
          <w:rFonts w:ascii="Corbel" w:hAnsi="Corbel"/>
          <w:bCs/>
          <w:szCs w:val="24"/>
        </w:rPr>
        <w:t>Bratislave</w:t>
      </w:r>
      <w:r w:rsidR="00BC1646" w:rsidRPr="001B26D6">
        <w:rPr>
          <w:rFonts w:ascii="Corbel" w:hAnsi="Corbel"/>
          <w:bCs/>
          <w:szCs w:val="24"/>
        </w:rPr>
        <w:t xml:space="preserve"> (Gondova 2, Bratislava)</w:t>
      </w:r>
      <w:r w:rsidRPr="001B26D6">
        <w:rPr>
          <w:rFonts w:ascii="Corbel" w:hAnsi="Corbel"/>
          <w:bCs/>
          <w:szCs w:val="24"/>
        </w:rPr>
        <w:t>. Presné inštrukcie zašleme účastníkom najneskôr týždeň pred konferenciou.</w:t>
      </w:r>
    </w:p>
    <w:p w14:paraId="21BF382C" w14:textId="77777777" w:rsidR="00932124" w:rsidRPr="00B1758A" w:rsidRDefault="00932124" w:rsidP="00932124">
      <w:pPr>
        <w:rPr>
          <w:rFonts w:ascii="Corbel" w:hAnsi="Corbel"/>
          <w:sz w:val="22"/>
          <w:szCs w:val="22"/>
        </w:rPr>
      </w:pPr>
    </w:p>
    <w:p w14:paraId="3FDAABDA" w14:textId="77777777" w:rsidR="00932124" w:rsidRPr="00C10A04" w:rsidRDefault="00932124" w:rsidP="00932124">
      <w:pPr>
        <w:rPr>
          <w:sz w:val="22"/>
          <w:szCs w:val="22"/>
        </w:rPr>
      </w:pPr>
    </w:p>
    <w:p w14:paraId="42FFA90E" w14:textId="77777777" w:rsidR="00933048" w:rsidRPr="00C10A04" w:rsidRDefault="00932124" w:rsidP="00932124">
      <w:pPr>
        <w:tabs>
          <w:tab w:val="left" w:pos="6497"/>
        </w:tabs>
        <w:rPr>
          <w:sz w:val="22"/>
          <w:szCs w:val="22"/>
        </w:rPr>
      </w:pPr>
      <w:r w:rsidRPr="00C10A04">
        <w:rPr>
          <w:sz w:val="22"/>
          <w:szCs w:val="22"/>
        </w:rPr>
        <w:tab/>
      </w:r>
    </w:p>
    <w:p w14:paraId="65055646" w14:textId="77777777" w:rsidR="00080B78" w:rsidRPr="00C10A04" w:rsidRDefault="00080B78">
      <w:pPr>
        <w:rPr>
          <w:sz w:val="22"/>
          <w:szCs w:val="22"/>
        </w:rPr>
      </w:pPr>
    </w:p>
    <w:p w14:paraId="18CBB39E" w14:textId="77777777" w:rsidR="00932124" w:rsidRPr="00C10A04" w:rsidRDefault="00932124" w:rsidP="00BD1838">
      <w:pPr>
        <w:rPr>
          <w:sz w:val="22"/>
          <w:szCs w:val="22"/>
        </w:rPr>
      </w:pPr>
    </w:p>
    <w:sectPr w:rsidR="00932124" w:rsidRPr="00C10A04" w:rsidSect="00CA324F">
      <w:headerReference w:type="default" r:id="rId12"/>
      <w:footerReference w:type="default" r:id="rId13"/>
      <w:type w:val="continuous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390A2" w14:textId="77777777" w:rsidR="00997693" w:rsidRDefault="00997693" w:rsidP="00AA3035">
      <w:r>
        <w:separator/>
      </w:r>
    </w:p>
  </w:endnote>
  <w:endnote w:type="continuationSeparator" w:id="0">
    <w:p w14:paraId="6467280B" w14:textId="77777777" w:rsidR="00997693" w:rsidRDefault="00997693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1250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6CDA6B84" w14:textId="77777777" w:rsidTr="002C5E66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9EDC73F" w14:textId="0D86B433" w:rsidR="00765F93" w:rsidRPr="006C7C57" w:rsidRDefault="008A400A" w:rsidP="005E3A72">
          <w:pPr>
            <w:pStyle w:val="Patkavlavo"/>
            <w:rPr>
              <w:rFonts w:cs="Times New Roman (Body CS)"/>
              <w14:ligatures w14:val="standard"/>
            </w:rPr>
          </w:pPr>
          <w:r>
            <w:t>mladarusitika</w:t>
          </w:r>
          <w:r w:rsidR="00765F93" w:rsidRPr="00924C84">
            <w:t>@</w:t>
          </w:r>
          <w:r w:rsidR="00916868">
            <w:t>gmail</w:t>
          </w:r>
          <w:r w:rsidR="00765F93" w:rsidRPr="00924C84">
            <w:t>.</w:t>
          </w:r>
          <w:r>
            <w:t>com</w:t>
          </w:r>
        </w:p>
      </w:tc>
      <w:tc>
        <w:tcPr>
          <w:tcW w:w="2845" w:type="dxa"/>
          <w:shd w:val="clear" w:color="auto" w:fill="auto"/>
          <w:vAlign w:val="center"/>
        </w:tcPr>
        <w:p w14:paraId="4201AA8E" w14:textId="77777777" w:rsidR="00765F93" w:rsidRPr="00AA3035" w:rsidRDefault="00765F93" w:rsidP="00765F93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F7323A7" wp14:editId="4F2B6F7F">
                <wp:extent cx="540000" cy="540000"/>
                <wp:effectExtent l="0" t="0" r="6350" b="635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4F8EE4A" w14:textId="77777777" w:rsidR="00765F93" w:rsidRPr="006C7C57" w:rsidRDefault="00765F93" w:rsidP="005E3A72">
          <w:pPr>
            <w:pStyle w:val="Patkavpravo"/>
          </w:pPr>
          <w:r w:rsidRPr="006C7C57">
            <w:t>www.uniba.sk</w:t>
          </w:r>
        </w:p>
      </w:tc>
    </w:tr>
  </w:tbl>
  <w:p w14:paraId="125B909B" w14:textId="77777777" w:rsidR="00A1284C" w:rsidRPr="00AA3035" w:rsidRDefault="00A1284C" w:rsidP="00450555">
    <w:pPr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5541" w14:textId="77777777" w:rsidR="00997693" w:rsidRDefault="00997693" w:rsidP="00AA3035">
      <w:r>
        <w:separator/>
      </w:r>
    </w:p>
  </w:footnote>
  <w:footnote w:type="continuationSeparator" w:id="0">
    <w:p w14:paraId="44E93ABE" w14:textId="77777777" w:rsidR="00997693" w:rsidRDefault="00997693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D73373" w14:paraId="7B1FD0D9" w14:textId="77777777" w:rsidTr="002C5E66">
      <w:trPr>
        <w:trHeight w:val="428"/>
      </w:trPr>
      <w:tc>
        <w:tcPr>
          <w:tcW w:w="523" w:type="pct"/>
          <w:shd w:val="clear" w:color="auto" w:fill="auto"/>
        </w:tcPr>
        <w:p w14:paraId="2A281AD2" w14:textId="77777777" w:rsidR="00D73373" w:rsidRPr="00A84B5A" w:rsidRDefault="0075162F" w:rsidP="00D73373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54C84A03" wp14:editId="22CC3753">
                <wp:extent cx="612000" cy="612000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5F99A3D5" w14:textId="77777777" w:rsidR="00D73373" w:rsidRPr="0083444C" w:rsidRDefault="0075162F" w:rsidP="0075162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573970">
            <w:rPr>
              <w:rFonts w:ascii="Corbel" w:hAnsi="Corbel"/>
              <w:sz w:val="18"/>
              <w:szCs w:val="18"/>
              <w:lang w:eastAsia="en-GB"/>
            </w:rPr>
            <w:t>Filozofická fakulta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42F0F67" w14:textId="77777777" w:rsidR="00D73373" w:rsidRPr="009C3CBA" w:rsidRDefault="0075162F" w:rsidP="00A26412">
          <w:pPr>
            <w:pStyle w:val="Hlavickaadresa"/>
          </w:pPr>
          <w:r w:rsidRPr="003D1055">
            <w:t>Gondova ulica 2</w:t>
          </w:r>
          <w:r>
            <w:br/>
          </w:r>
          <w:r w:rsidRPr="003D1055">
            <w:t>811 02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3C6EA0E9" w14:textId="790EB9E6" w:rsidR="00D73373" w:rsidRPr="001A2E90" w:rsidRDefault="00D73373" w:rsidP="005E3A72">
          <w:pPr>
            <w:pStyle w:val="HlavickaODD"/>
          </w:pPr>
          <w:r>
            <w:t>Katedra</w:t>
          </w:r>
          <w:r w:rsidR="001F674E">
            <w:t xml:space="preserve"> rusistiky a východoeurópskych štúdií</w:t>
          </w:r>
        </w:p>
      </w:tc>
    </w:tr>
  </w:tbl>
  <w:p w14:paraId="0E9C1C9B" w14:textId="77777777" w:rsidR="00A1284C" w:rsidRDefault="00A128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84354"/>
    <w:multiLevelType w:val="hybridMultilevel"/>
    <w:tmpl w:val="7B2E1D00"/>
    <w:lvl w:ilvl="0" w:tplc="7674E5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2345778">
    <w:abstractNumId w:val="1"/>
  </w:num>
  <w:num w:numId="2" w16cid:durableId="125216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4E"/>
    <w:rsid w:val="000025C6"/>
    <w:rsid w:val="00010172"/>
    <w:rsid w:val="00014580"/>
    <w:rsid w:val="00023033"/>
    <w:rsid w:val="00026717"/>
    <w:rsid w:val="0004600A"/>
    <w:rsid w:val="00053301"/>
    <w:rsid w:val="00080B78"/>
    <w:rsid w:val="00086875"/>
    <w:rsid w:val="00093223"/>
    <w:rsid w:val="000A4546"/>
    <w:rsid w:val="000E2746"/>
    <w:rsid w:val="000E437E"/>
    <w:rsid w:val="000F2A69"/>
    <w:rsid w:val="00101DFA"/>
    <w:rsid w:val="001103AA"/>
    <w:rsid w:val="00133321"/>
    <w:rsid w:val="00133370"/>
    <w:rsid w:val="001752C8"/>
    <w:rsid w:val="00177D1D"/>
    <w:rsid w:val="00182435"/>
    <w:rsid w:val="001830F4"/>
    <w:rsid w:val="001A2E90"/>
    <w:rsid w:val="001A38B9"/>
    <w:rsid w:val="001B26D6"/>
    <w:rsid w:val="001F674E"/>
    <w:rsid w:val="0021070E"/>
    <w:rsid w:val="00232CDE"/>
    <w:rsid w:val="0025265B"/>
    <w:rsid w:val="00291DF5"/>
    <w:rsid w:val="0029459F"/>
    <w:rsid w:val="002968BA"/>
    <w:rsid w:val="002A0A49"/>
    <w:rsid w:val="002D49D9"/>
    <w:rsid w:val="002E4888"/>
    <w:rsid w:val="00311E46"/>
    <w:rsid w:val="003233F8"/>
    <w:rsid w:val="00335397"/>
    <w:rsid w:val="00344290"/>
    <w:rsid w:val="00345475"/>
    <w:rsid w:val="0035489D"/>
    <w:rsid w:val="0036298F"/>
    <w:rsid w:val="0036674E"/>
    <w:rsid w:val="00367469"/>
    <w:rsid w:val="00371C42"/>
    <w:rsid w:val="00382A21"/>
    <w:rsid w:val="003B3AA8"/>
    <w:rsid w:val="003C6409"/>
    <w:rsid w:val="003C7F6D"/>
    <w:rsid w:val="003F0596"/>
    <w:rsid w:val="00406F27"/>
    <w:rsid w:val="004202CA"/>
    <w:rsid w:val="0042212F"/>
    <w:rsid w:val="004334A7"/>
    <w:rsid w:val="00434FCB"/>
    <w:rsid w:val="00446EC1"/>
    <w:rsid w:val="00450555"/>
    <w:rsid w:val="00463338"/>
    <w:rsid w:val="00463487"/>
    <w:rsid w:val="004720B1"/>
    <w:rsid w:val="004804D3"/>
    <w:rsid w:val="00492EBE"/>
    <w:rsid w:val="004B34E2"/>
    <w:rsid w:val="004B6A7F"/>
    <w:rsid w:val="004C1BCA"/>
    <w:rsid w:val="004C3D8F"/>
    <w:rsid w:val="004C6140"/>
    <w:rsid w:val="004C618E"/>
    <w:rsid w:val="004E6C85"/>
    <w:rsid w:val="00500F0A"/>
    <w:rsid w:val="005320E3"/>
    <w:rsid w:val="00533ABE"/>
    <w:rsid w:val="00535D60"/>
    <w:rsid w:val="00540B60"/>
    <w:rsid w:val="00547064"/>
    <w:rsid w:val="00547E31"/>
    <w:rsid w:val="00565784"/>
    <w:rsid w:val="00582024"/>
    <w:rsid w:val="005903F9"/>
    <w:rsid w:val="005D28B3"/>
    <w:rsid w:val="005E3A72"/>
    <w:rsid w:val="005E70C2"/>
    <w:rsid w:val="005F2D3B"/>
    <w:rsid w:val="005F3D08"/>
    <w:rsid w:val="005F5D80"/>
    <w:rsid w:val="00601867"/>
    <w:rsid w:val="00605A47"/>
    <w:rsid w:val="006155F9"/>
    <w:rsid w:val="00644FBB"/>
    <w:rsid w:val="00645733"/>
    <w:rsid w:val="00661711"/>
    <w:rsid w:val="0069224B"/>
    <w:rsid w:val="006A4086"/>
    <w:rsid w:val="006C6A45"/>
    <w:rsid w:val="006C7C57"/>
    <w:rsid w:val="006E4C83"/>
    <w:rsid w:val="006E5CDE"/>
    <w:rsid w:val="006F3B78"/>
    <w:rsid w:val="007037D0"/>
    <w:rsid w:val="007110F6"/>
    <w:rsid w:val="007144BB"/>
    <w:rsid w:val="007427C5"/>
    <w:rsid w:val="0075162F"/>
    <w:rsid w:val="00754612"/>
    <w:rsid w:val="00757188"/>
    <w:rsid w:val="00764480"/>
    <w:rsid w:val="00765529"/>
    <w:rsid w:val="00765F93"/>
    <w:rsid w:val="00770C34"/>
    <w:rsid w:val="0077479B"/>
    <w:rsid w:val="00777DF3"/>
    <w:rsid w:val="00785954"/>
    <w:rsid w:val="00786113"/>
    <w:rsid w:val="007B22C4"/>
    <w:rsid w:val="007B3EC0"/>
    <w:rsid w:val="007B6FDD"/>
    <w:rsid w:val="007D1537"/>
    <w:rsid w:val="007D24FC"/>
    <w:rsid w:val="007E51DC"/>
    <w:rsid w:val="007F0CA5"/>
    <w:rsid w:val="007F5055"/>
    <w:rsid w:val="0082005C"/>
    <w:rsid w:val="0083342B"/>
    <w:rsid w:val="00833F55"/>
    <w:rsid w:val="0083444C"/>
    <w:rsid w:val="0083492B"/>
    <w:rsid w:val="00844379"/>
    <w:rsid w:val="008534D7"/>
    <w:rsid w:val="008607E6"/>
    <w:rsid w:val="008614AF"/>
    <w:rsid w:val="00873679"/>
    <w:rsid w:val="00884E54"/>
    <w:rsid w:val="00890384"/>
    <w:rsid w:val="008A400A"/>
    <w:rsid w:val="008B00AF"/>
    <w:rsid w:val="008C791D"/>
    <w:rsid w:val="008D2942"/>
    <w:rsid w:val="008F2CB0"/>
    <w:rsid w:val="00900FA7"/>
    <w:rsid w:val="009065DD"/>
    <w:rsid w:val="009146C0"/>
    <w:rsid w:val="00916868"/>
    <w:rsid w:val="00924C84"/>
    <w:rsid w:val="009270B8"/>
    <w:rsid w:val="009279A8"/>
    <w:rsid w:val="00932124"/>
    <w:rsid w:val="00933048"/>
    <w:rsid w:val="00940267"/>
    <w:rsid w:val="00943ECB"/>
    <w:rsid w:val="0096791F"/>
    <w:rsid w:val="00980592"/>
    <w:rsid w:val="009848A3"/>
    <w:rsid w:val="00991C80"/>
    <w:rsid w:val="00992279"/>
    <w:rsid w:val="00997693"/>
    <w:rsid w:val="009A0759"/>
    <w:rsid w:val="009A1319"/>
    <w:rsid w:val="009A6808"/>
    <w:rsid w:val="009C5A16"/>
    <w:rsid w:val="009E011D"/>
    <w:rsid w:val="009F4179"/>
    <w:rsid w:val="00A0574E"/>
    <w:rsid w:val="00A1284C"/>
    <w:rsid w:val="00A2200E"/>
    <w:rsid w:val="00A26412"/>
    <w:rsid w:val="00A320C5"/>
    <w:rsid w:val="00A33986"/>
    <w:rsid w:val="00A5160A"/>
    <w:rsid w:val="00A579CE"/>
    <w:rsid w:val="00A83792"/>
    <w:rsid w:val="00A84B5A"/>
    <w:rsid w:val="00A84BD7"/>
    <w:rsid w:val="00A86023"/>
    <w:rsid w:val="00A925BB"/>
    <w:rsid w:val="00AA1F3B"/>
    <w:rsid w:val="00AA3035"/>
    <w:rsid w:val="00AB520F"/>
    <w:rsid w:val="00AB5280"/>
    <w:rsid w:val="00AD58C2"/>
    <w:rsid w:val="00AE31BD"/>
    <w:rsid w:val="00B1758A"/>
    <w:rsid w:val="00B22AC9"/>
    <w:rsid w:val="00B5279B"/>
    <w:rsid w:val="00B60BCD"/>
    <w:rsid w:val="00B84B1A"/>
    <w:rsid w:val="00B87730"/>
    <w:rsid w:val="00B929C2"/>
    <w:rsid w:val="00B9315A"/>
    <w:rsid w:val="00BA7C36"/>
    <w:rsid w:val="00BC1646"/>
    <w:rsid w:val="00BC5D75"/>
    <w:rsid w:val="00BD1838"/>
    <w:rsid w:val="00BE75A2"/>
    <w:rsid w:val="00BF7B33"/>
    <w:rsid w:val="00C03C5C"/>
    <w:rsid w:val="00C10A04"/>
    <w:rsid w:val="00C10E98"/>
    <w:rsid w:val="00C16042"/>
    <w:rsid w:val="00C20CFC"/>
    <w:rsid w:val="00C22D68"/>
    <w:rsid w:val="00C64157"/>
    <w:rsid w:val="00C6460E"/>
    <w:rsid w:val="00C67AE7"/>
    <w:rsid w:val="00C77894"/>
    <w:rsid w:val="00C77D63"/>
    <w:rsid w:val="00C80B35"/>
    <w:rsid w:val="00CA09F1"/>
    <w:rsid w:val="00CA324F"/>
    <w:rsid w:val="00CA749C"/>
    <w:rsid w:val="00CD1EF4"/>
    <w:rsid w:val="00CD1FDA"/>
    <w:rsid w:val="00CF55B3"/>
    <w:rsid w:val="00D212F4"/>
    <w:rsid w:val="00D2183D"/>
    <w:rsid w:val="00D23E94"/>
    <w:rsid w:val="00D24176"/>
    <w:rsid w:val="00D34854"/>
    <w:rsid w:val="00D37F49"/>
    <w:rsid w:val="00D51BE3"/>
    <w:rsid w:val="00D57A33"/>
    <w:rsid w:val="00D73373"/>
    <w:rsid w:val="00D86E40"/>
    <w:rsid w:val="00D87CD4"/>
    <w:rsid w:val="00D9360B"/>
    <w:rsid w:val="00D97A0F"/>
    <w:rsid w:val="00DF1CDC"/>
    <w:rsid w:val="00DF6E36"/>
    <w:rsid w:val="00E15D12"/>
    <w:rsid w:val="00E16ECC"/>
    <w:rsid w:val="00E17E5D"/>
    <w:rsid w:val="00E2647F"/>
    <w:rsid w:val="00E32EC3"/>
    <w:rsid w:val="00E33336"/>
    <w:rsid w:val="00E40ED1"/>
    <w:rsid w:val="00E63BB0"/>
    <w:rsid w:val="00EE53C9"/>
    <w:rsid w:val="00EE55A1"/>
    <w:rsid w:val="00EE58A3"/>
    <w:rsid w:val="00F17938"/>
    <w:rsid w:val="00F4447B"/>
    <w:rsid w:val="00F563CE"/>
    <w:rsid w:val="00F63092"/>
    <w:rsid w:val="00F73C32"/>
    <w:rsid w:val="00F82322"/>
    <w:rsid w:val="00F843A8"/>
    <w:rsid w:val="00FA5F7F"/>
    <w:rsid w:val="00FB249C"/>
    <w:rsid w:val="00FB5334"/>
    <w:rsid w:val="00FD17C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69A55"/>
  <w15:chartTrackingRefBased/>
  <w15:docId w15:val="{9197917A-15B2-6F43-B326-576CC18F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0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Adresa">
    <w:name w:val="Adresa"/>
    <w:basedOn w:val="Normlny"/>
    <w:qFormat/>
    <w:rsid w:val="00F843A8"/>
    <w:pPr>
      <w:spacing w:before="600"/>
      <w:ind w:left="5529"/>
    </w:pPr>
    <w:rPr>
      <w:rFonts w:ascii="Corbel" w:hAnsi="Corbel"/>
      <w:color w:val="000000"/>
      <w:szCs w:val="24"/>
      <w:lang w:eastAsia="sk-SK"/>
      <w14:numForm w14:val="lining"/>
    </w:rPr>
  </w:style>
  <w:style w:type="character" w:customStyle="1" w:styleId="Nadpis1Char">
    <w:name w:val="Nadpis 1 Char"/>
    <w:basedOn w:val="Predvolenpsmoodseku"/>
    <w:link w:val="Nadpis1"/>
    <w:uiPriority w:val="9"/>
    <w:rsid w:val="00C1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Nazov">
    <w:name w:val="Hlavicka Nazov"/>
    <w:basedOn w:val="Normlny"/>
    <w:qFormat/>
    <w:rsid w:val="00F843A8"/>
    <w:pPr>
      <w:spacing w:before="60" w:line="276" w:lineRule="auto"/>
      <w:ind w:left="3" w:right="283" w:hanging="3"/>
    </w:pPr>
    <w:rPr>
      <w:rFonts w:ascii="Corbel" w:hAnsi="Corbel" w:cs="Segoe UI"/>
      <w:color w:val="000000" w:themeColor="text1"/>
      <w:sz w:val="18"/>
      <w:szCs w:val="18"/>
      <w:shd w:val="clear" w:color="auto" w:fill="FFFFFF"/>
      <w14:numForm w14:val="lining"/>
    </w:rPr>
  </w:style>
  <w:style w:type="paragraph" w:customStyle="1" w:styleId="HlavickaODD">
    <w:name w:val="Hlavicka ODD"/>
    <w:basedOn w:val="Normlny"/>
    <w:qFormat/>
    <w:rsid w:val="00F843A8"/>
    <w:pPr>
      <w:spacing w:before="60" w:line="276" w:lineRule="auto"/>
      <w:ind w:left="173" w:right="93" w:hanging="3"/>
    </w:pPr>
    <w:rPr>
      <w:rFonts w:ascii="Corbel" w:hAnsi="Corbel" w:cs="Times New Roman (Body CS)"/>
      <w:b/>
      <w:bCs/>
      <w:sz w:val="18"/>
      <w:szCs w:val="18"/>
      <w14:numForm w14:val="lining"/>
    </w:rPr>
  </w:style>
  <w:style w:type="paragraph" w:customStyle="1" w:styleId="Identifiktory">
    <w:name w:val="Identifikátory"/>
    <w:basedOn w:val="Normlny"/>
    <w:qFormat/>
    <w:rsid w:val="00F843A8"/>
    <w:pPr>
      <w:ind w:right="-119"/>
    </w:pPr>
    <w:rPr>
      <w:rFonts w:ascii="Corbel" w:hAnsi="Corbel"/>
      <w:sz w:val="20"/>
      <w14:numForm w14:val="lining"/>
    </w:rPr>
  </w:style>
  <w:style w:type="paragraph" w:customStyle="1" w:styleId="Texttelo">
    <w:name w:val="Text telo"/>
    <w:basedOn w:val="Normlny"/>
    <w:qFormat/>
    <w:rsid w:val="00F843A8"/>
    <w:pPr>
      <w:spacing w:before="840"/>
    </w:pPr>
    <w:rPr>
      <w:rFonts w:ascii="Corbel" w:hAnsi="Corbel"/>
      <w:szCs w:val="24"/>
      <w14:numForm w14:val="lining"/>
    </w:rPr>
  </w:style>
  <w:style w:type="paragraph" w:customStyle="1" w:styleId="Patkavlavo">
    <w:name w:val="Patka vlavo"/>
    <w:basedOn w:val="Normlny"/>
    <w:qFormat/>
    <w:rsid w:val="00F843A8"/>
    <w:pPr>
      <w:spacing w:line="276" w:lineRule="auto"/>
    </w:pPr>
    <w:rPr>
      <w:rFonts w:ascii="Corbel" w:hAnsi="Corbel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C10E98"/>
    <w:pPr>
      <w:spacing w:line="276" w:lineRule="auto"/>
      <w:jc w:val="right"/>
    </w:pPr>
    <w:rPr>
      <w:rFonts w:ascii="Corbel" w:hAnsi="Corbel" w:cs="Times New Roman (Body CS)"/>
      <w:sz w:val="18"/>
      <w:szCs w:val="18"/>
      <w14:ligatures w14:val="standard"/>
      <w14:numForm w14:val="lining"/>
    </w:rPr>
  </w:style>
  <w:style w:type="paragraph" w:styleId="Hlavika">
    <w:name w:val="header"/>
    <w:basedOn w:val="Normlny"/>
    <w:link w:val="Hlavik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customStyle="1" w:styleId="Hlavickaadresa">
    <w:name w:val="Hlavicka adresa"/>
    <w:basedOn w:val="Normlny"/>
    <w:qFormat/>
    <w:rsid w:val="005E3A72"/>
    <w:pPr>
      <w:spacing w:before="60" w:line="276" w:lineRule="auto"/>
      <w:ind w:left="173" w:right="170" w:hanging="3"/>
    </w:pPr>
    <w:rPr>
      <w:rFonts w:ascii="Corbel" w:hAnsi="Corbel" w:cs="Times New Roman (Body CS)"/>
      <w:sz w:val="18"/>
      <w:szCs w:val="18"/>
      <w14:numForm w14:val="lining"/>
    </w:rPr>
  </w:style>
  <w:style w:type="character" w:styleId="Hypertextovprepojenie">
    <w:name w:val="Hyperlink"/>
    <w:rsid w:val="001F674E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93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360B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360B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6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1B26D6"/>
    <w:rPr>
      <w:rFonts w:ascii="Times New Roman" w:eastAsia="Times New Roman" w:hAnsi="Times New Roman" w:cs="Times New Roman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BF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adarusistika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7" ma:contentTypeDescription="Umožňuje vytvoriť nový dokument." ma:contentTypeScope="" ma:versionID="649e310f42600db0eed95184011f8fac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90825-39FF-4381-AFC1-7E62F0217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EF44B-2C17-4B85-B89D-0F34FEBF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Vraždová Lenka</cp:lastModifiedBy>
  <cp:revision>16</cp:revision>
  <cp:lastPrinted>2021-06-16T06:03:00Z</cp:lastPrinted>
  <dcterms:created xsi:type="dcterms:W3CDTF">2025-04-09T08:54:00Z</dcterms:created>
  <dcterms:modified xsi:type="dcterms:W3CDTF">2025-05-29T21:15:00Z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